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F966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附件2：采购设备清单</w:t>
      </w:r>
    </w:p>
    <w:tbl>
      <w:tblPr>
        <w:tblStyle w:val="3"/>
        <w:tblpPr w:leftFromText="180" w:rightFromText="180" w:vertAnchor="text" w:horzAnchor="page" w:tblpX="1441" w:tblpY="240"/>
        <w:tblOverlap w:val="never"/>
        <w:tblW w:w="51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326"/>
        <w:gridCol w:w="976"/>
        <w:gridCol w:w="3175"/>
      </w:tblGrid>
      <w:tr w14:paraId="750A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5" w:type="pct"/>
            <w:shd w:val="clear" w:color="auto" w:fill="B8CCE4"/>
            <w:vAlign w:val="center"/>
          </w:tcPr>
          <w:p w14:paraId="75CC9C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888" w:type="pct"/>
            <w:shd w:val="clear" w:color="auto" w:fill="B8CCE4"/>
            <w:vAlign w:val="center"/>
          </w:tcPr>
          <w:p w14:paraId="4CF5EE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规格/说明</w:t>
            </w:r>
          </w:p>
        </w:tc>
        <w:tc>
          <w:tcPr>
            <w:tcW w:w="554" w:type="pct"/>
            <w:shd w:val="clear" w:color="auto" w:fill="B8CCE4"/>
            <w:vAlign w:val="center"/>
          </w:tcPr>
          <w:p w14:paraId="6052AF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02" w:type="pct"/>
            <w:shd w:val="clear" w:color="auto" w:fill="B8CCE4"/>
            <w:vAlign w:val="center"/>
          </w:tcPr>
          <w:p w14:paraId="6F7C80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FD8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55" w:type="pct"/>
            <w:shd w:val="clear" w:color="auto" w:fill="FFFFFF"/>
            <w:vAlign w:val="center"/>
          </w:tcPr>
          <w:p w14:paraId="082291C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书法大师</w:t>
            </w:r>
          </w:p>
        </w:tc>
        <w:tc>
          <w:tcPr>
            <w:tcW w:w="1888" w:type="pct"/>
            <w:shd w:val="clear" w:color="auto" w:fill="FFFFFF"/>
            <w:vAlign w:val="center"/>
          </w:tcPr>
          <w:p w14:paraId="700344B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04F617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2天</w:t>
            </w:r>
          </w:p>
        </w:tc>
        <w:tc>
          <w:tcPr>
            <w:tcW w:w="1802" w:type="pct"/>
            <w:vMerge w:val="restart"/>
            <w:shd w:val="clear" w:color="auto" w:fill="FFFFFF"/>
            <w:vAlign w:val="center"/>
          </w:tcPr>
          <w:p w14:paraId="2490D94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  <w:t>书法大师写春纳福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）</w:t>
            </w:r>
          </w:p>
        </w:tc>
      </w:tr>
      <w:tr w14:paraId="42A5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55" w:type="pct"/>
            <w:shd w:val="clear" w:color="auto" w:fill="FFFFFF"/>
            <w:vAlign w:val="center"/>
          </w:tcPr>
          <w:p w14:paraId="20A01AF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工具</w:t>
            </w:r>
          </w:p>
        </w:tc>
        <w:tc>
          <w:tcPr>
            <w:tcW w:w="1888" w:type="pct"/>
            <w:shd w:val="clear" w:color="auto" w:fill="FFFFFF"/>
            <w:vAlign w:val="center"/>
          </w:tcPr>
          <w:p w14:paraId="4FFDAB6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笔墨纸砚剪刀等材料（含福字、对联100套）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14D94A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100套</w:t>
            </w:r>
          </w:p>
        </w:tc>
        <w:tc>
          <w:tcPr>
            <w:tcW w:w="1802" w:type="pct"/>
            <w:vMerge w:val="continue"/>
            <w:shd w:val="clear" w:color="auto" w:fill="FFFFFF"/>
            <w:vAlign w:val="center"/>
          </w:tcPr>
          <w:p w14:paraId="7E13B65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F2F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55" w:type="pct"/>
            <w:vMerge w:val="restart"/>
            <w:shd w:val="clear" w:color="auto" w:fill="FFFFFF"/>
            <w:vAlign w:val="center"/>
          </w:tcPr>
          <w:p w14:paraId="2BB330EA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年货节</w:t>
            </w:r>
          </w:p>
        </w:tc>
        <w:tc>
          <w:tcPr>
            <w:tcW w:w="1888" w:type="pct"/>
            <w:shd w:val="clear" w:color="auto" w:fill="FFFFFF"/>
            <w:vAlign w:val="center"/>
          </w:tcPr>
          <w:p w14:paraId="4248715D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零食、粮油、调味料等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24C217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300份</w:t>
            </w:r>
          </w:p>
        </w:tc>
        <w:tc>
          <w:tcPr>
            <w:tcW w:w="1802" w:type="pct"/>
            <w:shd w:val="clear" w:color="auto" w:fill="FFFFFF"/>
            <w:vAlign w:val="center"/>
          </w:tcPr>
          <w:p w14:paraId="2E1DBCEF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每天20份，市场价50元/份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的标准采购，投标价不得高于50元/份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；需提供货架、收银机等配套物品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，最终按实际赠送份数结算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</w:tr>
      <w:tr w14:paraId="2174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pct"/>
            <w:vMerge w:val="continue"/>
            <w:shd w:val="clear" w:color="auto" w:fill="FFFFFF"/>
            <w:vAlign w:val="center"/>
          </w:tcPr>
          <w:p w14:paraId="4682796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88" w:type="pct"/>
            <w:shd w:val="clear" w:color="auto" w:fill="FFFFFF"/>
            <w:vAlign w:val="center"/>
          </w:tcPr>
          <w:p w14:paraId="6B1432D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零食、粮油、调味料等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6FF067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8份</w:t>
            </w:r>
          </w:p>
        </w:tc>
        <w:tc>
          <w:tcPr>
            <w:tcW w:w="1802" w:type="pct"/>
            <w:shd w:val="clear" w:color="auto" w:fill="FFFFFF"/>
            <w:vAlign w:val="center"/>
          </w:tcPr>
          <w:p w14:paraId="17FB6A8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共计8份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，市场价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500元/份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的标准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投标价不得高于500元/份；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需提供货架、收银机等配套物品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，最终按实际赠送份数结算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</w:tr>
      <w:tr w14:paraId="2696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55" w:type="pct"/>
            <w:vMerge w:val="continue"/>
            <w:shd w:val="clear" w:color="auto" w:fill="FFFFFF"/>
            <w:vAlign w:val="center"/>
          </w:tcPr>
          <w:p w14:paraId="7CEE4F9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88" w:type="pct"/>
            <w:shd w:val="clear" w:color="auto" w:fill="FFFFFF"/>
            <w:vAlign w:val="center"/>
          </w:tcPr>
          <w:p w14:paraId="76E4B84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1名工作人员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61EB52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15天</w:t>
            </w:r>
          </w:p>
        </w:tc>
        <w:tc>
          <w:tcPr>
            <w:tcW w:w="1802" w:type="pct"/>
            <w:shd w:val="clear" w:color="auto" w:fill="FFFFFF"/>
            <w:vAlign w:val="center"/>
          </w:tcPr>
          <w:p w14:paraId="2486808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15日</w:t>
            </w:r>
          </w:p>
        </w:tc>
      </w:tr>
      <w:tr w14:paraId="4F8C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5" w:type="pct"/>
            <w:shd w:val="clear" w:color="auto" w:fill="FFFFFF"/>
            <w:vAlign w:val="center"/>
          </w:tcPr>
          <w:p w14:paraId="7982BEC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投壶、夹元宝、套圈</w:t>
            </w:r>
          </w:p>
        </w:tc>
        <w:tc>
          <w:tcPr>
            <w:tcW w:w="1888" w:type="pct"/>
            <w:shd w:val="clear" w:color="auto" w:fill="FFFFFF"/>
            <w:vAlign w:val="center"/>
          </w:tcPr>
          <w:p w14:paraId="6828FC0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游戏物料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531919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1项</w:t>
            </w:r>
          </w:p>
        </w:tc>
        <w:tc>
          <w:tcPr>
            <w:tcW w:w="1802" w:type="pct"/>
            <w:shd w:val="clear" w:color="auto" w:fill="FFFFFF"/>
            <w:vAlign w:val="center"/>
          </w:tcPr>
          <w:p w14:paraId="6AACD88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采购</w:t>
            </w:r>
          </w:p>
        </w:tc>
      </w:tr>
      <w:tr w14:paraId="3370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5" w:type="pct"/>
            <w:shd w:val="clear" w:color="auto" w:fill="FFFFFF"/>
            <w:vAlign w:val="center"/>
          </w:tcPr>
          <w:p w14:paraId="4BEDB53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狮子灯笼DIY</w:t>
            </w:r>
          </w:p>
        </w:tc>
        <w:tc>
          <w:tcPr>
            <w:tcW w:w="1888" w:type="pct"/>
            <w:shd w:val="clear" w:color="auto" w:fill="FFFFFF"/>
            <w:vAlign w:val="center"/>
          </w:tcPr>
          <w:p w14:paraId="1513BB63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材料包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066CC5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60份</w:t>
            </w:r>
          </w:p>
        </w:tc>
        <w:tc>
          <w:tcPr>
            <w:tcW w:w="1802" w:type="pct"/>
            <w:shd w:val="clear" w:color="auto" w:fill="FFFFFF"/>
            <w:vAlign w:val="center"/>
          </w:tcPr>
          <w:p w14:paraId="1C15CF5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采购</w:t>
            </w:r>
          </w:p>
        </w:tc>
      </w:tr>
      <w:tr w14:paraId="5D9B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5" w:type="pct"/>
            <w:shd w:val="clear" w:color="auto" w:fill="FFFFFF"/>
            <w:vAlign w:val="center"/>
          </w:tcPr>
          <w:p w14:paraId="3BD8805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糖葫芦</w:t>
            </w:r>
          </w:p>
        </w:tc>
        <w:tc>
          <w:tcPr>
            <w:tcW w:w="1888" w:type="pct"/>
            <w:shd w:val="clear" w:color="auto" w:fill="FFFFFF"/>
            <w:vAlign w:val="center"/>
          </w:tcPr>
          <w:p w14:paraId="56BF5B9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摊位工具1+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1+食材*100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4121B3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3天</w:t>
            </w:r>
          </w:p>
        </w:tc>
        <w:tc>
          <w:tcPr>
            <w:tcW w:w="1802" w:type="pct"/>
            <w:shd w:val="clear" w:color="auto" w:fill="FFFFFF"/>
            <w:vAlign w:val="center"/>
          </w:tcPr>
          <w:p w14:paraId="28B67E3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租赁（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</w:tr>
    </w:tbl>
    <w:p w14:paraId="62FDC5CD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061B20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955D8"/>
    <w:rsid w:val="2A19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2026-01-30T09:00:00Z</dcterms:created>
  <dc:creator>WPS_1591668586</dc:creator>
  <cp:lastModifiedBy>WPS_1591668586</cp:lastModifiedBy>
  <dcterms:modified xsi:type="dcterms:W3CDTF">2026-01-30T09:01:26Z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EBB33952CE3647A3AFD19A0BA1C0A183_11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