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3"/>
        <w:rPr>
          <w:rFonts w:hint="default"/>
          <w:lang w:val="en-US" w:eastAsia="zh-CN"/>
        </w:rPr>
      </w:pPr>
    </w:p>
    <w:p w14:paraId="4B59BC39">
      <w:pPr>
        <w:pStyle w:val="3"/>
        <w:rPr>
          <w:rFonts w:hint="default"/>
          <w:lang w:val="en-US" w:eastAsia="zh-CN"/>
        </w:rPr>
      </w:pPr>
    </w:p>
    <w:p w14:paraId="2020C534">
      <w:pPr>
        <w:pStyle w:val="3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营业执照及资质（若有）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供应商营业执照及资质（若有）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3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中江恒鑫会展服务有限公司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0231065B">
      <w:pPr>
        <w:widowControl/>
        <w:ind w:firstLine="562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询价清单</w:t>
      </w:r>
    </w:p>
    <w:tbl>
      <w:tblPr>
        <w:tblStyle w:val="4"/>
        <w:tblpPr w:leftFromText="180" w:rightFromText="180" w:vertAnchor="text" w:horzAnchor="page" w:tblpX="1441" w:tblpY="240"/>
        <w:tblOverlap w:val="never"/>
        <w:tblW w:w="54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917"/>
        <w:gridCol w:w="917"/>
        <w:gridCol w:w="1077"/>
        <w:gridCol w:w="1640"/>
        <w:gridCol w:w="2301"/>
      </w:tblGrid>
      <w:tr w14:paraId="750A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85" w:type="pct"/>
            <w:shd w:val="clear" w:color="auto" w:fill="B8CCE4"/>
            <w:vAlign w:val="center"/>
          </w:tcPr>
          <w:p w14:paraId="75CC9C1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1029" w:type="pct"/>
            <w:shd w:val="clear" w:color="auto" w:fill="B8CCE4"/>
            <w:vAlign w:val="center"/>
          </w:tcPr>
          <w:p w14:paraId="4CF5EE9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规格/说明</w:t>
            </w:r>
          </w:p>
        </w:tc>
        <w:tc>
          <w:tcPr>
            <w:tcW w:w="492" w:type="pct"/>
            <w:shd w:val="clear" w:color="auto" w:fill="B8CCE4"/>
            <w:vAlign w:val="center"/>
          </w:tcPr>
          <w:p w14:paraId="6052AF6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577" w:type="pct"/>
            <w:shd w:val="clear" w:color="auto" w:fill="B8CCE4"/>
            <w:vAlign w:val="center"/>
          </w:tcPr>
          <w:p w14:paraId="42FB61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</w:t>
            </w:r>
          </w:p>
        </w:tc>
        <w:tc>
          <w:tcPr>
            <w:tcW w:w="880" w:type="pct"/>
            <w:shd w:val="clear" w:color="auto" w:fill="B8CCE4"/>
            <w:vAlign w:val="center"/>
          </w:tcPr>
          <w:p w14:paraId="4360FC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</w:t>
            </w:r>
          </w:p>
        </w:tc>
        <w:tc>
          <w:tcPr>
            <w:tcW w:w="1235" w:type="pct"/>
            <w:shd w:val="clear" w:color="auto" w:fill="B8CCE4"/>
            <w:vAlign w:val="center"/>
          </w:tcPr>
          <w:p w14:paraId="6F7C806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FD8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85" w:type="pct"/>
            <w:shd w:val="clear" w:color="auto" w:fill="FFFFFF"/>
            <w:vAlign w:val="center"/>
          </w:tcPr>
          <w:p w14:paraId="082291C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书法大师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700344B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1人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04F617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2天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5AB7FCD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07B5783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235" w:type="pct"/>
            <w:vMerge w:val="restart"/>
            <w:shd w:val="clear" w:color="auto" w:fill="FFFFFF"/>
            <w:vAlign w:val="center"/>
          </w:tcPr>
          <w:p w14:paraId="2490D94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  <w:t>书法大师写春纳福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）</w:t>
            </w:r>
          </w:p>
        </w:tc>
      </w:tr>
      <w:tr w14:paraId="42A5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785" w:type="pct"/>
            <w:shd w:val="clear" w:color="auto" w:fill="FFFFFF"/>
            <w:vAlign w:val="center"/>
          </w:tcPr>
          <w:p w14:paraId="20A01AF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工具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4FFDAB6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笔墨纸砚剪刀等材料（含福字、对联100套）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14D94A1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100套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6BCAF08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18FCFFCA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35" w:type="pct"/>
            <w:vMerge w:val="continue"/>
            <w:shd w:val="clear" w:color="auto" w:fill="FFFFFF"/>
            <w:vAlign w:val="center"/>
          </w:tcPr>
          <w:p w14:paraId="7E13B65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F2F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785" w:type="pct"/>
            <w:vMerge w:val="restart"/>
            <w:shd w:val="clear" w:color="auto" w:fill="FFFFFF"/>
            <w:vAlign w:val="center"/>
          </w:tcPr>
          <w:p w14:paraId="2BB330EA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年货节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4248715D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零食、粮油、调味料等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24C2176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300份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7A3E983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2755A13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35" w:type="pct"/>
            <w:shd w:val="clear" w:color="auto" w:fill="FFFFFF"/>
            <w:vAlign w:val="center"/>
          </w:tcPr>
          <w:p w14:paraId="2E1DBCEF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每天20份，市场价50元/份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的标准采购，投标价不得高于50元/份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；需提供货架、收银机等配套物品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，最终按实际赠送份数结算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</w:tr>
      <w:tr w14:paraId="2174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785" w:type="pct"/>
            <w:vMerge w:val="continue"/>
            <w:shd w:val="clear" w:color="auto" w:fill="FFFFFF"/>
            <w:vAlign w:val="center"/>
          </w:tcPr>
          <w:p w14:paraId="4682796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29" w:type="pct"/>
            <w:shd w:val="clear" w:color="auto" w:fill="FFFFFF"/>
            <w:vAlign w:val="center"/>
          </w:tcPr>
          <w:p w14:paraId="6B1432D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零食、粮油、调味料等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6FF067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8份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6961D933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33A41C4F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35" w:type="pct"/>
            <w:shd w:val="clear" w:color="auto" w:fill="FFFFFF"/>
            <w:vAlign w:val="center"/>
          </w:tcPr>
          <w:p w14:paraId="17FB6A8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共计8份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，市场价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500元/份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的标准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投标价不得高于500元/份；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需提供货架、收银机等配套物品</w:t>
            </w:r>
            <w:r>
              <w:rPr>
                <w:rFonts w:hint="eastAsia" w:ascii="宋体" w:hAnsi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，最终按实际赠送份数结算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15日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</w:tr>
      <w:tr w14:paraId="2696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5" w:type="pct"/>
            <w:vMerge w:val="continue"/>
            <w:shd w:val="clear" w:color="auto" w:fill="FFFFFF"/>
            <w:vAlign w:val="center"/>
          </w:tcPr>
          <w:p w14:paraId="7CEE4F9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29" w:type="pct"/>
            <w:shd w:val="clear" w:color="auto" w:fill="FFFFFF"/>
            <w:vAlign w:val="center"/>
          </w:tcPr>
          <w:p w14:paraId="76E4B84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1名工作人员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61EB52A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15天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2CEC90B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36788DF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35" w:type="pct"/>
            <w:shd w:val="clear" w:color="auto" w:fill="FFFFFF"/>
            <w:vAlign w:val="center"/>
          </w:tcPr>
          <w:p w14:paraId="2486808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15日</w:t>
            </w:r>
          </w:p>
        </w:tc>
      </w:tr>
      <w:tr w14:paraId="4F8C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5" w:type="pct"/>
            <w:shd w:val="clear" w:color="auto" w:fill="FFFFFF"/>
            <w:vAlign w:val="center"/>
          </w:tcPr>
          <w:p w14:paraId="7982BEC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投壶、夹元宝、套圈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6828FC0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游戏物料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5319197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1项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445670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196558A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35" w:type="pct"/>
            <w:shd w:val="clear" w:color="auto" w:fill="FFFFFF"/>
            <w:vAlign w:val="center"/>
          </w:tcPr>
          <w:p w14:paraId="6AACD88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采购</w:t>
            </w:r>
          </w:p>
        </w:tc>
      </w:tr>
      <w:tr w14:paraId="3370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85" w:type="pct"/>
            <w:shd w:val="clear" w:color="auto" w:fill="FFFFFF"/>
            <w:vAlign w:val="center"/>
          </w:tcPr>
          <w:p w14:paraId="4BEDB53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狮子灯笼DIY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1513BB63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材料包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066CC56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60份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71F7394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08E3A58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35" w:type="pct"/>
            <w:shd w:val="clear" w:color="auto" w:fill="FFFFFF"/>
            <w:vAlign w:val="center"/>
          </w:tcPr>
          <w:p w14:paraId="1C15CF5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采购</w:t>
            </w:r>
          </w:p>
        </w:tc>
      </w:tr>
      <w:tr w14:paraId="5D9B7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5" w:type="pct"/>
            <w:shd w:val="clear" w:color="auto" w:fill="FFFFFF"/>
            <w:vAlign w:val="center"/>
          </w:tcPr>
          <w:p w14:paraId="3BD8805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糖葫芦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56BF5B97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摊位工具1+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1+食材*100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4121B31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3天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53C749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1FC9B64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35" w:type="pct"/>
            <w:vMerge w:val="restart"/>
            <w:shd w:val="clear" w:color="auto" w:fill="FFFFFF"/>
            <w:vAlign w:val="center"/>
          </w:tcPr>
          <w:p w14:paraId="28B67E3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租赁（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</w:t>
            </w:r>
          </w:p>
        </w:tc>
      </w:tr>
      <w:tr w14:paraId="09F7B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5" w:type="pct"/>
            <w:shd w:val="clear" w:color="auto" w:fill="FFFFFF"/>
            <w:vAlign w:val="center"/>
          </w:tcPr>
          <w:p w14:paraId="2AF7DC68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糖人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7D05F0D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摊位工具1+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1+食材*100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32B55B7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3天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7F8EF11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468D4860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35" w:type="pct"/>
            <w:vMerge w:val="continue"/>
            <w:shd w:val="clear" w:color="auto" w:fill="FFFFFF"/>
            <w:vAlign w:val="center"/>
          </w:tcPr>
          <w:p w14:paraId="2A9FE875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1DE9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85" w:type="pct"/>
            <w:shd w:val="clear" w:color="auto" w:fill="FFFFFF"/>
            <w:vAlign w:val="center"/>
          </w:tcPr>
          <w:p w14:paraId="5DF379C4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棉花糖</w:t>
            </w:r>
          </w:p>
        </w:tc>
        <w:tc>
          <w:tcPr>
            <w:tcW w:w="1029" w:type="pct"/>
            <w:shd w:val="clear" w:color="auto" w:fill="FFFFFF"/>
            <w:vAlign w:val="center"/>
          </w:tcPr>
          <w:p w14:paraId="7F2BC53C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摊位工具1+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专业老师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1+食材*100</w:t>
            </w:r>
          </w:p>
        </w:tc>
        <w:tc>
          <w:tcPr>
            <w:tcW w:w="492" w:type="pct"/>
            <w:shd w:val="clear" w:color="auto" w:fill="FFFFFF"/>
            <w:vAlign w:val="center"/>
          </w:tcPr>
          <w:p w14:paraId="2B422F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3天</w:t>
            </w:r>
          </w:p>
        </w:tc>
        <w:tc>
          <w:tcPr>
            <w:tcW w:w="577" w:type="pct"/>
            <w:shd w:val="clear" w:color="auto" w:fill="FFFFFF"/>
            <w:vAlign w:val="center"/>
          </w:tcPr>
          <w:p w14:paraId="52EC1D56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80" w:type="pct"/>
            <w:shd w:val="clear" w:color="auto" w:fill="FFFFFF"/>
            <w:vAlign w:val="center"/>
          </w:tcPr>
          <w:p w14:paraId="452DD4B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235" w:type="pct"/>
            <w:vMerge w:val="continue"/>
            <w:shd w:val="clear" w:color="auto" w:fill="FFFFFF"/>
            <w:vAlign w:val="center"/>
          </w:tcPr>
          <w:p w14:paraId="77CBFC83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 w14:paraId="5B1E7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884" w:type="pct"/>
            <w:gridSpan w:val="4"/>
            <w:shd w:val="clear" w:color="auto" w:fill="FFFFFF"/>
            <w:vAlign w:val="center"/>
          </w:tcPr>
          <w:p w14:paraId="606B4EED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含税合计（元）</w:t>
            </w:r>
          </w:p>
        </w:tc>
        <w:tc>
          <w:tcPr>
            <w:tcW w:w="880" w:type="pct"/>
            <w:shd w:val="clear" w:color="auto" w:fill="FFFFFF"/>
            <w:vAlign w:val="center"/>
          </w:tcPr>
          <w:p w14:paraId="1BA01C6E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35" w:type="pct"/>
            <w:shd w:val="clear" w:color="auto" w:fill="FFFFFF"/>
            <w:vAlign w:val="center"/>
          </w:tcPr>
          <w:p w14:paraId="4FEA175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  <w:tr w14:paraId="16F4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884" w:type="pct"/>
            <w:gridSpan w:val="4"/>
            <w:shd w:val="clear" w:color="auto" w:fill="FFFFFF"/>
            <w:vAlign w:val="center"/>
          </w:tcPr>
          <w:p w14:paraId="4A7971F6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税金（税率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%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）（元）</w:t>
            </w:r>
          </w:p>
        </w:tc>
        <w:tc>
          <w:tcPr>
            <w:tcW w:w="880" w:type="pct"/>
            <w:shd w:val="clear" w:color="auto" w:fill="FFFFFF"/>
            <w:vAlign w:val="center"/>
          </w:tcPr>
          <w:p w14:paraId="2ABBAF2B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35" w:type="pct"/>
            <w:shd w:val="clear" w:color="auto" w:fill="FFFFFF"/>
            <w:vAlign w:val="center"/>
          </w:tcPr>
          <w:p w14:paraId="7D0137B2">
            <w:pPr>
              <w:widowControl/>
              <w:kinsoku w:val="0"/>
              <w:autoSpaceDE w:val="0"/>
              <w:autoSpaceDN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</w:rPr>
            </w:pPr>
          </w:p>
        </w:tc>
      </w:tr>
    </w:tbl>
    <w:p w14:paraId="3375A469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502D27B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A0F"/>
    <w:rsid w:val="0F730A0F"/>
    <w:rsid w:val="19F77A9E"/>
    <w:rsid w:val="30DB11D4"/>
    <w:rsid w:val="4CB43013"/>
    <w:rsid w:val="576922B1"/>
    <w:rsid w:val="577339DA"/>
    <w:rsid w:val="62E20572"/>
    <w:rsid w:val="7559570E"/>
    <w:rsid w:val="76481D73"/>
    <w:rsid w:val="7DD6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783</Words>
  <Characters>848</Characters>
  <Lines>0</Lines>
  <Paragraphs>0</Paragraphs>
  <TotalTime>0</TotalTime>
  <ScaleCrop>false</ScaleCrop>
  <LinksUpToDate>false</LinksUpToDate>
  <CharactersWithSpaces>1027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2025-12-11T01:56:00Z</dcterms:created>
  <dc:creator>WPS_1591668586</dc:creator>
  <cp:lastModifiedBy>mxt</cp:lastModifiedBy>
  <cp:lastPrinted>2026-01-27T08:05:25Z</cp:lastPrinted>
  <dcterms:modified xsi:type="dcterms:W3CDTF">2026-01-27T08:10:15Z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039804BC4B3B4D0DB7B6993636BFD597_13</vt:lpwstr>
  </property>
  <property fmtid="{D5CDD505-2E9C-101B-9397-08002B2CF9AE}" pid="4" name="KSOTemplateDocerSaveRecord">
    <vt:lpwstr>eyJoZGlkIjoiNDY0N2JlNzhjNjUyOWM2YjgzNWMyZjE0ZDcyYjc3YjQiLCJ1c2VySWQiOiI0MjM1MTkzNzUifQ==</vt:lpwstr>
  </property>
</Properties>
</file>