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清单</w:t>
      </w:r>
    </w:p>
    <w:tbl>
      <w:tblPr>
        <w:tblStyle w:val="5"/>
        <w:tblpPr w:leftFromText="180" w:rightFromText="180" w:vertAnchor="text" w:horzAnchor="page" w:tblpX="1285" w:tblpY="1821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90"/>
        <w:gridCol w:w="2226"/>
        <w:gridCol w:w="1730"/>
        <w:gridCol w:w="2493"/>
        <w:gridCol w:w="565"/>
        <w:gridCol w:w="1051"/>
        <w:gridCol w:w="200"/>
        <w:gridCol w:w="10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8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振鑫医药公司（库房）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办公家具产品清单20250321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房间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图片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尺寸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颜色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单位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Style w:val="7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98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21590</wp:posOffset>
                  </wp:positionV>
                  <wp:extent cx="1278255" cy="1123950"/>
                  <wp:effectExtent l="0" t="0" r="17145" b="0"/>
                  <wp:wrapSquare wrapText="bothSides"/>
                  <wp:docPr id="1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1400*600*750高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根据色卡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张张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91" w:hRule="atLeast"/>
        </w:trPr>
        <w:tc>
          <w:tcPr>
            <w:tcW w:w="6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3F值班室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45720</wp:posOffset>
                  </wp:positionV>
                  <wp:extent cx="1047750" cy="1400175"/>
                  <wp:effectExtent l="0" t="0" r="0" b="9525"/>
                  <wp:wrapSquare wrapText="bothSides"/>
                  <wp:docPr id="1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黑壳黑网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把把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131" w:hRule="atLeast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82550</wp:posOffset>
                  </wp:positionV>
                  <wp:extent cx="1257300" cy="1200150"/>
                  <wp:effectExtent l="0" t="0" r="0" b="0"/>
                  <wp:wrapSquare wrapText="bothSides"/>
                  <wp:docPr id="1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1.2*2.0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白色钢架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个个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146" w:hRule="atLeast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棕垫</w:t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(120*200)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35560</wp:posOffset>
                  </wp:positionV>
                  <wp:extent cx="885825" cy="1181100"/>
                  <wp:effectExtent l="0" t="0" r="9525" b="0"/>
                  <wp:wrapSquare wrapText="bothSides"/>
                  <wp:docPr id="1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1.2*2.0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个个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81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638300" cy="1228725"/>
                  <wp:effectExtent l="0" t="0" r="0" b="9525"/>
                  <wp:docPr id="20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3500*1500*750高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根据色卡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套套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581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1635D改色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46355</wp:posOffset>
                  </wp:positionV>
                  <wp:extent cx="1066800" cy="1428750"/>
                  <wp:effectExtent l="0" t="0" r="0" b="0"/>
                  <wp:wrapSquare wrapText="bothSides"/>
                  <wp:docPr id="22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黑壳黑网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把把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81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两人位办公桌</w:t>
            </w:r>
          </w:p>
        </w:tc>
        <w:tc>
          <w:tcPr>
            <w:tcW w:w="22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138430</wp:posOffset>
                  </wp:positionV>
                  <wp:extent cx="1191260" cy="1066800"/>
                  <wp:effectExtent l="0" t="0" r="8890" b="0"/>
                  <wp:wrapSquare wrapText="bothSides"/>
                  <wp:docPr id="1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1200*2400*750高台面尺寸1600*1200*750高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白鲸灰+白</w:t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色钢架</w:t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（含副柜）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套套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581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59055</wp:posOffset>
                  </wp:positionV>
                  <wp:extent cx="1095375" cy="1466850"/>
                  <wp:effectExtent l="0" t="0" r="9525" b="0"/>
                  <wp:wrapSquare wrapText="bothSides"/>
                  <wp:docPr id="17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黑壳黑网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把把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96" w:hRule="atLeast"/>
        </w:trPr>
        <w:tc>
          <w:tcPr>
            <w:tcW w:w="62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10" w:type="dxa"/>
          <w:trHeight w:val="45" w:hRule="atLeast"/>
        </w:trPr>
        <w:tc>
          <w:tcPr>
            <w:tcW w:w="62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5" w:type="dxa"/>
            <w:gridSpan w:val="6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16" w:hRule="atLeast"/>
        </w:trPr>
        <w:tc>
          <w:tcPr>
            <w:tcW w:w="6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2F开放办公区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茶几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127000</wp:posOffset>
                  </wp:positionV>
                  <wp:extent cx="1364615" cy="831850"/>
                  <wp:effectExtent l="0" t="0" r="6985" b="6350"/>
                  <wp:wrapSquare wrapText="bothSides"/>
                  <wp:docPr id="21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1400*700*420高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如图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个个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76" w:hRule="atLeast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办公桌组合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139065</wp:posOffset>
                  </wp:positionV>
                  <wp:extent cx="1191260" cy="866775"/>
                  <wp:effectExtent l="0" t="0" r="8890" b="9525"/>
                  <wp:wrapSquare wrapText="bothSides"/>
                  <wp:docPr id="23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1400*600*1100高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根据色卡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张张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91" w:hRule="atLeast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19050</wp:posOffset>
                  </wp:positionV>
                  <wp:extent cx="1114425" cy="1495425"/>
                  <wp:effectExtent l="0" t="0" r="9525" b="9525"/>
                  <wp:wrapSquare wrapText="bothSides"/>
                  <wp:docPr id="24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黑壳黑网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把把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506" w:hRule="atLeast"/>
        </w:trPr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138430</wp:posOffset>
                  </wp:positionV>
                  <wp:extent cx="1269365" cy="1266825"/>
                  <wp:effectExtent l="0" t="0" r="6985" b="9525"/>
                  <wp:wrapSquare wrapText="bothSides"/>
                  <wp:docPr id="25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850*390*180</w:t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0mm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个个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506" w:hRule="atLeast"/>
        </w:trPr>
        <w:tc>
          <w:tcPr>
            <w:tcW w:w="6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折叠会议桌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55880</wp:posOffset>
                  </wp:positionV>
                  <wp:extent cx="1113790" cy="1003300"/>
                  <wp:effectExtent l="0" t="0" r="10160" b="6350"/>
                  <wp:wrapSquare wrapText="bothSides"/>
                  <wp:docPr id="26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1400*600*750mm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根据色卡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张张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91" w:hRule="atLeast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洽谈桌椅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262255</wp:posOffset>
                  </wp:positionV>
                  <wp:extent cx="1252220" cy="937260"/>
                  <wp:effectExtent l="0" t="0" r="5080" b="15240"/>
                  <wp:wrapSquare wrapText="bothSides"/>
                  <wp:docPr id="28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700直径四</w:t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把椅子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套套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91" w:hRule="atLeast"/>
        </w:trPr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238760</wp:posOffset>
                  </wp:positionV>
                  <wp:extent cx="1015365" cy="847725"/>
                  <wp:effectExtent l="0" t="0" r="13335" b="9525"/>
                  <wp:wrapSquare wrapText="bothSides"/>
                  <wp:docPr id="27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4800*1200*750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张张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" w:hAnsi="Songti SC" w:eastAsia="Songti SC" w:cs="Songti SC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Songti SC" w:hAnsi="Songti SC" w:eastAsia="Songti SC" w:cs="Songti SC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D0E3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8BC3DF4"/>
    <w:rsid w:val="2ABE5F67"/>
    <w:rsid w:val="2D3D4271"/>
    <w:rsid w:val="303C1388"/>
    <w:rsid w:val="342B1490"/>
    <w:rsid w:val="38513166"/>
    <w:rsid w:val="38C179DF"/>
    <w:rsid w:val="3E3D564A"/>
    <w:rsid w:val="45BD0E36"/>
    <w:rsid w:val="4D2532D6"/>
    <w:rsid w:val="534D5875"/>
    <w:rsid w:val="6803561E"/>
    <w:rsid w:val="6B6D23D5"/>
    <w:rsid w:val="6C274ED0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21"/>
    <w:basedOn w:val="4"/>
    <w:uiPriority w:val="0"/>
    <w:rPr>
      <w:rFonts w:hint="default" w:ascii="Songti SC" w:hAnsi="Songti SC" w:eastAsia="Songti SC" w:cs="Songti SC"/>
      <w:color w:val="000000"/>
      <w:sz w:val="28"/>
      <w:szCs w:val="28"/>
      <w:u w:val="none"/>
    </w:rPr>
  </w:style>
  <w:style w:type="character" w:customStyle="1" w:styleId="7">
    <w:name w:val="font11"/>
    <w:basedOn w:val="4"/>
    <w:uiPriority w:val="0"/>
    <w:rPr>
      <w:rFonts w:hint="default" w:ascii="Songti SC" w:hAnsi="Songti SC" w:eastAsia="Songti SC" w:cs="Songti SC"/>
      <w:b/>
      <w:color w:val="000000"/>
      <w:sz w:val="34"/>
      <w:szCs w:val="34"/>
      <w:u w:val="none"/>
    </w:rPr>
  </w:style>
  <w:style w:type="character" w:customStyle="1" w:styleId="8">
    <w:name w:val="font01"/>
    <w:basedOn w:val="4"/>
    <w:qFormat/>
    <w:uiPriority w:val="0"/>
    <w:rPr>
      <w:rFonts w:hint="default" w:ascii="Songti SC" w:hAnsi="Songti SC" w:eastAsia="Songti SC" w:cs="Songti SC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2025-06-03T02:26:00Z</dcterms:created>
  <dc:creator>WPS_1591668586</dc:creator>
  <cp:lastModifiedBy>aaaa</cp:lastModifiedBy>
  <cp:lastPrinted>2025-06-16T08:55:24Z</cp:lastPrinted>
  <dcterms:modified xsi:type="dcterms:W3CDTF">2025-06-16T08:57:42Z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15B538EBE34448F69D1EA9AE0E31D5C2_11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